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Política de vacaciones de empleados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