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وثيقة استراتيجية المحتوى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